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3C" w:rsidRDefault="003D783C"/>
    <w:p w:rsidR="0073035C" w:rsidRPr="00951C12" w:rsidRDefault="003D783C" w:rsidP="00951C12">
      <w:pPr>
        <w:jc w:val="center"/>
        <w:rPr>
          <w:b/>
          <w:sz w:val="40"/>
          <w:szCs w:val="28"/>
        </w:rPr>
      </w:pPr>
      <w:r w:rsidRPr="00951C12">
        <w:rPr>
          <w:b/>
          <w:sz w:val="40"/>
          <w:szCs w:val="28"/>
        </w:rPr>
        <w:t>AQA GCSE</w:t>
      </w:r>
      <w:r w:rsidR="00951C12" w:rsidRPr="00951C12">
        <w:rPr>
          <w:b/>
          <w:sz w:val="40"/>
          <w:szCs w:val="28"/>
        </w:rPr>
        <w:t xml:space="preserve"> Art &amp; Design</w:t>
      </w:r>
      <w:r w:rsidRPr="00951C12">
        <w:rPr>
          <w:b/>
          <w:sz w:val="40"/>
          <w:szCs w:val="28"/>
        </w:rPr>
        <w:t xml:space="preserve"> Assessment Criteria 2017</w:t>
      </w:r>
    </w:p>
    <w:p w:rsidR="003D783C" w:rsidRDefault="003D783C">
      <w:pPr>
        <w:rPr>
          <w:b/>
          <w:sz w:val="28"/>
          <w:szCs w:val="28"/>
        </w:rPr>
      </w:pPr>
    </w:p>
    <w:p w:rsidR="003D783C" w:rsidRDefault="003D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grading guidelines: Grade boundaries have not been set and can change so view with caution. </w:t>
      </w:r>
    </w:p>
    <w:p w:rsidR="003D783C" w:rsidRDefault="003D783C">
      <w:pPr>
        <w:rPr>
          <w:b/>
          <w:sz w:val="28"/>
          <w:szCs w:val="28"/>
        </w:rPr>
      </w:pPr>
    </w:p>
    <w:p w:rsidR="003D783C" w:rsidRPr="003D783C" w:rsidRDefault="003D783C" w:rsidP="003D783C">
      <w:pPr>
        <w:pStyle w:val="ListParagraph"/>
        <w:numPr>
          <w:ilvl w:val="0"/>
          <w:numId w:val="1"/>
        </w:numPr>
      </w:pPr>
      <w:r w:rsidRPr="003D783C">
        <w:rPr>
          <w:sz w:val="28"/>
          <w:szCs w:val="28"/>
          <w:u w:val="single"/>
        </w:rPr>
        <w:t>Exceptional ability</w:t>
      </w:r>
      <w:r w:rsidRPr="003D783C">
        <w:rPr>
          <w:sz w:val="28"/>
          <w:szCs w:val="28"/>
        </w:rPr>
        <w:t>: Grades 8 and 9</w:t>
      </w:r>
      <w:r w:rsidRPr="003D783C">
        <w:t xml:space="preserve"> </w:t>
      </w:r>
    </w:p>
    <w:p w:rsidR="003D783C" w:rsidRPr="003D783C" w:rsidRDefault="003D783C" w:rsidP="003D78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783C">
        <w:rPr>
          <w:sz w:val="28"/>
          <w:szCs w:val="28"/>
          <w:u w:val="single"/>
        </w:rPr>
        <w:t>Highly Developed ability</w:t>
      </w:r>
      <w:r w:rsidRPr="003D783C">
        <w:rPr>
          <w:sz w:val="28"/>
          <w:szCs w:val="28"/>
        </w:rPr>
        <w:t>: Grades 7 and 8</w:t>
      </w:r>
    </w:p>
    <w:p w:rsidR="003D783C" w:rsidRPr="003D783C" w:rsidRDefault="003D783C" w:rsidP="003D78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783C">
        <w:rPr>
          <w:sz w:val="28"/>
          <w:szCs w:val="28"/>
          <w:u w:val="single"/>
        </w:rPr>
        <w:t>Consistent Ability</w:t>
      </w:r>
      <w:r w:rsidRPr="003D783C">
        <w:rPr>
          <w:sz w:val="28"/>
          <w:szCs w:val="28"/>
        </w:rPr>
        <w:t>: Grades 5 and 6</w:t>
      </w:r>
    </w:p>
    <w:p w:rsidR="003D783C" w:rsidRPr="003D783C" w:rsidRDefault="007B5827" w:rsidP="003D783C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951C12">
        <w:rPr>
          <w:b/>
          <w:noProof/>
          <w:sz w:val="40"/>
          <w:szCs w:val="28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20EDBD6" wp14:editId="5F146620">
            <wp:simplePos x="0" y="0"/>
            <wp:positionH relativeFrom="column">
              <wp:posOffset>781050</wp:posOffset>
            </wp:positionH>
            <wp:positionV relativeFrom="paragraph">
              <wp:posOffset>548640</wp:posOffset>
            </wp:positionV>
            <wp:extent cx="8115300" cy="5721350"/>
            <wp:effectExtent l="0" t="0" r="0" b="0"/>
            <wp:wrapTight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7 at 12.23.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1C12" w:rsidRPr="00951C12">
        <w:rPr>
          <w:b/>
          <w:noProof/>
          <w:sz w:val="40"/>
          <w:szCs w:val="28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C9EBB1C" wp14:editId="607CE0B6">
            <wp:simplePos x="0" y="0"/>
            <wp:positionH relativeFrom="column">
              <wp:posOffset>704850</wp:posOffset>
            </wp:positionH>
            <wp:positionV relativeFrom="paragraph">
              <wp:posOffset>6052820</wp:posOffset>
            </wp:positionV>
            <wp:extent cx="8191500" cy="5226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7 at 12.23.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522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3C" w:rsidRPr="003D783C">
        <w:rPr>
          <w:sz w:val="28"/>
          <w:szCs w:val="28"/>
          <w:u w:val="single"/>
        </w:rPr>
        <w:t>Moderate ability</w:t>
      </w:r>
      <w:r w:rsidR="003D783C" w:rsidRPr="003D783C">
        <w:rPr>
          <w:sz w:val="28"/>
          <w:szCs w:val="28"/>
        </w:rPr>
        <w:t>: Grades 3 and 4</w:t>
      </w:r>
    </w:p>
    <w:sectPr w:rsidR="003D783C" w:rsidRPr="003D783C" w:rsidSect="00951C12">
      <w:pgSz w:w="16840" w:h="23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D35"/>
    <w:multiLevelType w:val="hybridMultilevel"/>
    <w:tmpl w:val="9A40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3C"/>
    <w:rsid w:val="003D783C"/>
    <w:rsid w:val="00521CE4"/>
    <w:rsid w:val="0073035C"/>
    <w:rsid w:val="007B5827"/>
    <w:rsid w:val="009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C60924-DF4D-4E04-B75F-20A1450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Baylis Court School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H. Bansal</cp:lastModifiedBy>
  <cp:revision>2</cp:revision>
  <dcterms:created xsi:type="dcterms:W3CDTF">2017-07-03T10:52:00Z</dcterms:created>
  <dcterms:modified xsi:type="dcterms:W3CDTF">2017-07-03T10:52:00Z</dcterms:modified>
</cp:coreProperties>
</file>